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lang w:val="en-AU" w:eastAsia="hr-HR"/>
        </w:rPr>
      </w:pPr>
      <w:r>
        <w:rPr>
          <w:rFonts w:ascii="Arial" w:eastAsia="Times New Roman" w:hAnsi="Arial" w:cs="Arial"/>
          <w:lang w:val="en-AU" w:eastAsia="hr-HR"/>
        </w:rPr>
        <w:t>Broj:01/18-02-583-1/22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lang w:val="en-AU" w:eastAsia="hr-HR"/>
        </w:rPr>
      </w:pPr>
      <w:r>
        <w:rPr>
          <w:rFonts w:ascii="Arial" w:eastAsia="Times New Roman" w:hAnsi="Arial" w:cs="Arial"/>
          <w:lang w:val="en-AU" w:eastAsia="hr-HR"/>
        </w:rPr>
        <w:t>Sarajevo, 24.03.2022</w:t>
      </w:r>
      <w:r w:rsidRPr="008A37A9">
        <w:rPr>
          <w:rFonts w:ascii="Arial" w:eastAsia="Times New Roman" w:hAnsi="Arial" w:cs="Arial"/>
          <w:lang w:val="en-AU" w:eastAsia="hr-HR"/>
        </w:rPr>
        <w:t xml:space="preserve">. </w:t>
      </w:r>
      <w:proofErr w:type="spellStart"/>
      <w:r w:rsidRPr="008A37A9">
        <w:rPr>
          <w:rFonts w:ascii="Arial" w:eastAsia="Times New Roman" w:hAnsi="Arial" w:cs="Arial"/>
          <w:lang w:val="en-AU" w:eastAsia="hr-HR"/>
        </w:rPr>
        <w:t>godine</w:t>
      </w:r>
      <w:proofErr w:type="spellEnd"/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ZASTUPNIČKOM </w:t>
      </w:r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>DOMU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>PARLAMENTA FEDERACIJE BIH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Odbor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za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pravdu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opću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upravu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Zastup</w:t>
      </w: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ničkog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doma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Parlamenta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Federacije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BiH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(u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daljem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tekstu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: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Odbor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), </w:t>
      </w:r>
      <w:proofErr w:type="spellStart"/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>na</w:t>
      </w:r>
      <w:proofErr w:type="spellEnd"/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1</w:t>
      </w:r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4.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>sjednici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>održanoj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>četvrtak</w:t>
      </w:r>
      <w:proofErr w:type="spellEnd"/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2</w:t>
      </w:r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>4.03.2022</w:t>
      </w:r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. </w:t>
      </w:r>
      <w:proofErr w:type="spellStart"/>
      <w:r w:rsidRPr="008A37A9">
        <w:rPr>
          <w:rFonts w:ascii="Arial" w:eastAsia="Times New Roman" w:hAnsi="Arial" w:cs="Arial"/>
          <w:b/>
          <w:sz w:val="24"/>
          <w:szCs w:val="24"/>
          <w:lang w:val="en-AU" w:eastAsia="hr-HR"/>
        </w:rPr>
        <w:t>godine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,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razmatrao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je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jednoglasno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usvojio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sljedeći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:</w:t>
      </w:r>
    </w:p>
    <w:p w:rsidR="00676AD3" w:rsidRDefault="00676AD3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DNEVNI RED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Usvajanje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Zapisnika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sa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en-AU" w:eastAsia="hr-HR"/>
        </w:rPr>
        <w:t>3</w:t>
      </w: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.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sjednice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Odbora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,</w:t>
      </w:r>
    </w:p>
    <w:p w:rsidR="00774F02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Inicijativa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autentično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tumače</w:t>
      </w:r>
      <w:r w:rsidR="00B06669">
        <w:rPr>
          <w:rFonts w:ascii="Arial" w:hAnsi="Arial" w:cs="Arial"/>
          <w:sz w:val="24"/>
          <w:szCs w:val="24"/>
        </w:rPr>
        <w:t>nje</w:t>
      </w:r>
      <w:proofErr w:type="spellEnd"/>
      <w:r w:rsidR="00B06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669"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162.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stečaju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74F02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Inicijativa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proglašenju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 Novi </w:t>
      </w:r>
      <w:proofErr w:type="spellStart"/>
      <w:r>
        <w:rPr>
          <w:rFonts w:ascii="Arial" w:hAnsi="Arial" w:cs="Arial"/>
          <w:sz w:val="24"/>
          <w:szCs w:val="24"/>
        </w:rPr>
        <w:t>Travnik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74F02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Odluka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BiH</w:t>
      </w:r>
      <w:proofErr w:type="spellEnd"/>
      <w:r>
        <w:rPr>
          <w:rFonts w:ascii="Arial" w:hAnsi="Arial" w:cs="Arial"/>
          <w:sz w:val="24"/>
          <w:szCs w:val="24"/>
        </w:rPr>
        <w:t xml:space="preserve"> AP-3932/21 od 23.</w:t>
      </w:r>
      <w:proofErr w:type="gramStart"/>
      <w:r>
        <w:rPr>
          <w:rFonts w:ascii="Arial" w:hAnsi="Arial" w:cs="Arial"/>
          <w:sz w:val="24"/>
          <w:szCs w:val="24"/>
        </w:rPr>
        <w:t>02.2022.godine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774F02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Zahtjev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izjašnjenje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tužbama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Gutović-Rajlović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dr. </w:t>
      </w:r>
      <w:proofErr w:type="spellStart"/>
      <w:r>
        <w:rPr>
          <w:rFonts w:ascii="Arial" w:hAnsi="Arial" w:cs="Arial"/>
          <w:sz w:val="24"/>
          <w:szCs w:val="24"/>
        </w:rPr>
        <w:t>protiv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Federacije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BiH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74F02" w:rsidRPr="00C65F0A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5F0A">
        <w:rPr>
          <w:rFonts w:ascii="Arial" w:hAnsi="Arial" w:cs="Arial"/>
          <w:sz w:val="24"/>
          <w:szCs w:val="24"/>
        </w:rPr>
        <w:t>Inicijati</w:t>
      </w:r>
      <w:r w:rsidR="00B06669">
        <w:rPr>
          <w:rFonts w:ascii="Arial" w:hAnsi="Arial" w:cs="Arial"/>
          <w:sz w:val="24"/>
          <w:szCs w:val="24"/>
        </w:rPr>
        <w:t>va</w:t>
      </w:r>
      <w:proofErr w:type="spellEnd"/>
      <w:r w:rsidR="00B06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669">
        <w:rPr>
          <w:rFonts w:ascii="Arial" w:hAnsi="Arial" w:cs="Arial"/>
          <w:sz w:val="24"/>
          <w:szCs w:val="24"/>
        </w:rPr>
        <w:t>za</w:t>
      </w:r>
      <w:proofErr w:type="spellEnd"/>
      <w:r w:rsidR="00B06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669">
        <w:rPr>
          <w:rFonts w:ascii="Arial" w:hAnsi="Arial" w:cs="Arial"/>
          <w:sz w:val="24"/>
          <w:szCs w:val="24"/>
        </w:rPr>
        <w:t>autentično</w:t>
      </w:r>
      <w:proofErr w:type="spellEnd"/>
      <w:r w:rsidR="00B06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669">
        <w:rPr>
          <w:rFonts w:ascii="Arial" w:hAnsi="Arial" w:cs="Arial"/>
          <w:sz w:val="24"/>
          <w:szCs w:val="24"/>
        </w:rPr>
        <w:t>tumačenje</w:t>
      </w:r>
      <w:proofErr w:type="spellEnd"/>
      <w:r w:rsidR="00B06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669">
        <w:rPr>
          <w:rFonts w:ascii="Arial" w:hAnsi="Arial" w:cs="Arial"/>
          <w:sz w:val="24"/>
          <w:szCs w:val="24"/>
        </w:rPr>
        <w:t>članka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17. </w:t>
      </w:r>
      <w:proofErr w:type="spellStart"/>
      <w:r w:rsidRPr="00C65F0A">
        <w:rPr>
          <w:rFonts w:ascii="Arial" w:hAnsi="Arial" w:cs="Arial"/>
          <w:sz w:val="24"/>
          <w:szCs w:val="24"/>
        </w:rPr>
        <w:t>Zakona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5F0A">
        <w:rPr>
          <w:rFonts w:ascii="Arial" w:hAnsi="Arial" w:cs="Arial"/>
          <w:sz w:val="24"/>
          <w:szCs w:val="24"/>
        </w:rPr>
        <w:t>prekršajima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0A">
        <w:rPr>
          <w:rFonts w:ascii="Arial" w:hAnsi="Arial" w:cs="Arial"/>
          <w:sz w:val="24"/>
          <w:szCs w:val="24"/>
        </w:rPr>
        <w:t>FBiH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F0A">
        <w:rPr>
          <w:rFonts w:ascii="Arial" w:hAnsi="Arial" w:cs="Arial"/>
          <w:sz w:val="24"/>
          <w:szCs w:val="24"/>
        </w:rPr>
        <w:t>podnositelj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0A">
        <w:rPr>
          <w:rFonts w:ascii="Arial" w:hAnsi="Arial" w:cs="Arial"/>
          <w:sz w:val="24"/>
          <w:szCs w:val="24"/>
        </w:rPr>
        <w:t>inicijative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0A">
        <w:rPr>
          <w:rFonts w:ascii="Arial" w:hAnsi="Arial" w:cs="Arial"/>
          <w:sz w:val="24"/>
          <w:szCs w:val="24"/>
        </w:rPr>
        <w:t>Sindikat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F0A">
        <w:rPr>
          <w:rFonts w:ascii="Arial" w:hAnsi="Arial" w:cs="Arial"/>
          <w:sz w:val="24"/>
          <w:szCs w:val="24"/>
        </w:rPr>
        <w:t>policije</w:t>
      </w:r>
      <w:proofErr w:type="spellEnd"/>
      <w:r w:rsidRPr="00C65F0A">
        <w:rPr>
          <w:rFonts w:ascii="Arial" w:hAnsi="Arial" w:cs="Arial"/>
          <w:sz w:val="24"/>
          <w:szCs w:val="24"/>
        </w:rPr>
        <w:t xml:space="preserve"> MUP-a USK,</w:t>
      </w:r>
    </w:p>
    <w:p w:rsidR="00774F02" w:rsidRPr="005329C1" w:rsidRDefault="00774F02" w:rsidP="00774F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329C1">
        <w:rPr>
          <w:rFonts w:ascii="Arial" w:hAnsi="Arial" w:cs="Arial"/>
          <w:sz w:val="24"/>
          <w:szCs w:val="24"/>
        </w:rPr>
        <w:t>Razno</w:t>
      </w:r>
      <w:proofErr w:type="spellEnd"/>
      <w:r w:rsidRPr="005329C1">
        <w:rPr>
          <w:rFonts w:ascii="Arial" w:hAnsi="Arial" w:cs="Arial"/>
          <w:sz w:val="24"/>
          <w:szCs w:val="24"/>
        </w:rPr>
        <w:t>.</w:t>
      </w:r>
    </w:p>
    <w:p w:rsidR="00774F02" w:rsidRPr="008A37A9" w:rsidRDefault="00774F02" w:rsidP="00774F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Sjednici</w:t>
      </w:r>
      <w:proofErr w:type="spellEnd"/>
      <w:r w:rsidR="00B0666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je </w:t>
      </w:r>
      <w:proofErr w:type="spellStart"/>
      <w:r w:rsidR="00B06669">
        <w:rPr>
          <w:rFonts w:ascii="Arial" w:eastAsia="Times New Roman" w:hAnsi="Arial" w:cs="Arial"/>
          <w:sz w:val="24"/>
          <w:szCs w:val="24"/>
          <w:lang w:val="en-AU" w:eastAsia="hr-HR"/>
        </w:rPr>
        <w:t>nazočilo</w:t>
      </w:r>
      <w:proofErr w:type="spellEnd"/>
      <w:r w:rsidR="00B0666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B06669">
        <w:rPr>
          <w:rFonts w:ascii="Arial" w:eastAsia="Times New Roman" w:hAnsi="Arial" w:cs="Arial"/>
          <w:sz w:val="24"/>
          <w:szCs w:val="24"/>
          <w:lang w:val="en-AU" w:eastAsia="hr-HR"/>
        </w:rPr>
        <w:t>šest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od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ukupno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devet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članova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Odbora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za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pravdu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opću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upravu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ZD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Parlamenta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FBiH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>.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Default="00F9366D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U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skladu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člankom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44.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stav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1.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2.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Poslovnika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Zastup</w:t>
      </w:r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ničkog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doma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Parlamenta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Federacije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BiH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,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Odbor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za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pravd</w:t>
      </w:r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u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opću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upravu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podnosi</w:t>
      </w:r>
      <w:proofErr w:type="spellEnd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>
        <w:rPr>
          <w:rFonts w:ascii="Arial" w:eastAsia="Times New Roman" w:hAnsi="Arial" w:cs="Arial"/>
          <w:sz w:val="24"/>
          <w:szCs w:val="24"/>
          <w:lang w:val="en-AU" w:eastAsia="hr-HR"/>
        </w:rPr>
        <w:t>sljedeće</w:t>
      </w:r>
      <w:proofErr w:type="spellEnd"/>
      <w:r w:rsidR="00774F02" w:rsidRPr="008A37A9">
        <w:rPr>
          <w:rFonts w:ascii="Arial" w:eastAsia="Times New Roman" w:hAnsi="Arial" w:cs="Arial"/>
          <w:sz w:val="24"/>
          <w:szCs w:val="24"/>
          <w:lang w:val="en-AU" w:eastAsia="hr-HR"/>
        </w:rPr>
        <w:t>:</w:t>
      </w:r>
    </w:p>
    <w:p w:rsidR="00B06669" w:rsidRPr="008A37A9" w:rsidRDefault="00B06669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en-AU" w:eastAsia="hr-HR"/>
        </w:rPr>
        <w:t>IZVJEŠĆE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Pr="008A37A9" w:rsidRDefault="00774F02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  <w:t>Ad-1</w:t>
      </w:r>
      <w:r w:rsidRPr="008A37A9"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  <w:tab/>
      </w:r>
    </w:p>
    <w:p w:rsidR="00774F02" w:rsidRDefault="00774F02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     </w:t>
      </w:r>
      <w:proofErr w:type="spellStart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>Usvajanje</w:t>
      </w:r>
      <w:proofErr w:type="spellEnd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>Zapisnika</w:t>
      </w:r>
      <w:proofErr w:type="spellEnd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>sa</w:t>
      </w:r>
      <w:proofErr w:type="spellEnd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1</w:t>
      </w:r>
      <w:r w:rsidR="00B06669">
        <w:rPr>
          <w:rFonts w:ascii="Arial" w:eastAsia="Times New Roman" w:hAnsi="Arial" w:cs="Arial"/>
          <w:b/>
          <w:sz w:val="24"/>
          <w:szCs w:val="24"/>
          <w:lang w:val="en-AU" w:eastAsia="hr-HR"/>
        </w:rPr>
        <w:t>3</w:t>
      </w:r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. </w:t>
      </w:r>
      <w:proofErr w:type="spellStart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>sjednice</w:t>
      </w:r>
      <w:proofErr w:type="spellEnd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b/>
          <w:sz w:val="24"/>
          <w:szCs w:val="24"/>
          <w:lang w:val="en-AU" w:eastAsia="hr-HR"/>
        </w:rPr>
        <w:t>Odbora</w:t>
      </w:r>
      <w:proofErr w:type="spellEnd"/>
    </w:p>
    <w:p w:rsidR="00676AD3" w:rsidRDefault="00676AD3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Pr="00547D9C" w:rsidRDefault="00774F02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Default="00774F02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Jednoglasno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je </w:t>
      </w:r>
      <w:proofErr w:type="spellStart"/>
      <w:proofErr w:type="gram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usvojen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Zapisnik</w:t>
      </w:r>
      <w:proofErr w:type="spellEnd"/>
      <w:proofErr w:type="gram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sa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1</w:t>
      </w:r>
      <w:r w:rsidR="00B06669">
        <w:rPr>
          <w:rFonts w:ascii="Arial" w:eastAsia="Times New Roman" w:hAnsi="Arial" w:cs="Arial"/>
          <w:sz w:val="24"/>
          <w:szCs w:val="24"/>
          <w:lang w:val="en-AU" w:eastAsia="hr-HR"/>
        </w:rPr>
        <w:t>3</w:t>
      </w:r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.sjednice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Odbora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za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pravdu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i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opću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upravu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Zastupničkog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doma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Parlamenta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FBiH</w:t>
      </w:r>
      <w:proofErr w:type="spellEnd"/>
      <w:r w:rsidRPr="00547D9C">
        <w:rPr>
          <w:rFonts w:ascii="Arial" w:eastAsia="Times New Roman" w:hAnsi="Arial" w:cs="Arial"/>
          <w:sz w:val="24"/>
          <w:szCs w:val="24"/>
          <w:lang w:val="en-AU" w:eastAsia="hr-HR"/>
        </w:rPr>
        <w:t>.</w:t>
      </w:r>
    </w:p>
    <w:p w:rsidR="00803038" w:rsidRDefault="00803038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676AD3" w:rsidRDefault="00676AD3" w:rsidP="00774F02">
      <w:pPr>
        <w:tabs>
          <w:tab w:val="left" w:pos="109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547D9C" w:rsidRDefault="00774F02" w:rsidP="00774F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B06669" w:rsidRDefault="00B06669" w:rsidP="00B066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</w:pPr>
      <w:r w:rsidRPr="00D40C85"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  <w:t xml:space="preserve">Ad-2 </w:t>
      </w:r>
    </w:p>
    <w:p w:rsidR="00B06669" w:rsidRPr="008B6237" w:rsidRDefault="00B06669" w:rsidP="00B066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 w:rsidRPr="008B6237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Inicijativa za autentično tumače</w:t>
      </w:r>
      <w:r w:rsidR="00803038">
        <w:rPr>
          <w:rFonts w:ascii="Arial" w:hAnsi="Arial" w:cs="Arial"/>
          <w:b/>
          <w:sz w:val="24"/>
          <w:szCs w:val="24"/>
        </w:rPr>
        <w:t>nje članka</w:t>
      </w:r>
      <w:r w:rsidRPr="008B6237">
        <w:rPr>
          <w:rFonts w:ascii="Arial" w:hAnsi="Arial" w:cs="Arial"/>
          <w:b/>
          <w:sz w:val="24"/>
          <w:szCs w:val="24"/>
        </w:rPr>
        <w:t xml:space="preserve"> 162. Zakona o stečaju</w:t>
      </w: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b/>
          <w:sz w:val="24"/>
          <w:szCs w:val="24"/>
          <w:lang w:val="hr-HR"/>
        </w:rPr>
        <w:t>ZAKLJUČAK</w:t>
      </w: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03138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>Odbor smatra</w:t>
      </w:r>
      <w:r w:rsidR="00B06669">
        <w:rPr>
          <w:rFonts w:ascii="Arial" w:hAnsi="Arial" w:cs="Arial"/>
          <w:sz w:val="24"/>
          <w:szCs w:val="24"/>
        </w:rPr>
        <w:t xml:space="preserve"> da nema elemenata za autentično tumačenje č</w:t>
      </w:r>
      <w:r w:rsidR="00B06669" w:rsidRPr="00474C0F">
        <w:rPr>
          <w:rFonts w:ascii="Arial" w:hAnsi="Arial" w:cs="Arial"/>
          <w:sz w:val="24"/>
          <w:szCs w:val="24"/>
        </w:rPr>
        <w:t>lan</w:t>
      </w:r>
      <w:r w:rsidR="00803038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</w:t>
      </w:r>
      <w:r w:rsidR="00B06669">
        <w:rPr>
          <w:rFonts w:ascii="Arial" w:hAnsi="Arial" w:cs="Arial"/>
          <w:sz w:val="24"/>
          <w:szCs w:val="24"/>
        </w:rPr>
        <w:t>162. Zakona o stečaju  u Federaciji BiH, jer su odred</w:t>
      </w:r>
      <w:r>
        <w:rPr>
          <w:rFonts w:ascii="Arial" w:hAnsi="Arial" w:cs="Arial"/>
          <w:sz w:val="24"/>
          <w:szCs w:val="24"/>
        </w:rPr>
        <w:t>be Zakona jasne.</w:t>
      </w:r>
    </w:p>
    <w:p w:rsidR="00B06669" w:rsidRPr="00474C0F" w:rsidRDefault="00B06669" w:rsidP="00B066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B06669" w:rsidRPr="00D40C85" w:rsidRDefault="00B06669" w:rsidP="00B066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B06669" w:rsidRPr="00D40C85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A</w:t>
      </w:r>
      <w:r w:rsidRPr="00D40C85">
        <w:rPr>
          <w:rFonts w:ascii="Arial" w:hAnsi="Arial" w:cs="Arial"/>
          <w:b/>
          <w:sz w:val="24"/>
          <w:szCs w:val="24"/>
          <w:lang w:val="hr-HR"/>
        </w:rPr>
        <w:t>d-3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6237">
        <w:rPr>
          <w:rFonts w:ascii="Arial" w:hAnsi="Arial" w:cs="Arial"/>
          <w:b/>
          <w:sz w:val="24"/>
          <w:szCs w:val="24"/>
        </w:rPr>
        <w:t xml:space="preserve">       Inicijativa za donošenje zakona o proglašenju grada Novi Travnik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6669" w:rsidRPr="008B6237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b/>
          <w:sz w:val="24"/>
          <w:szCs w:val="24"/>
          <w:lang w:val="hr-HR"/>
        </w:rPr>
        <w:t>ZAKLJUČAK</w:t>
      </w:r>
    </w:p>
    <w:p w:rsidR="00B06669" w:rsidRPr="00474C0F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sz w:val="24"/>
          <w:szCs w:val="24"/>
        </w:rPr>
        <w:t>Odbor je jednogla</w:t>
      </w:r>
      <w:r w:rsidR="00031389">
        <w:rPr>
          <w:rFonts w:ascii="Arial" w:hAnsi="Arial" w:cs="Arial"/>
          <w:sz w:val="24"/>
          <w:szCs w:val="24"/>
        </w:rPr>
        <w:t xml:space="preserve">sno </w:t>
      </w:r>
      <w:r>
        <w:rPr>
          <w:rFonts w:ascii="Arial" w:hAnsi="Arial" w:cs="Arial"/>
          <w:sz w:val="24"/>
          <w:szCs w:val="24"/>
        </w:rPr>
        <w:t xml:space="preserve">dao pozitivno mišljenje za </w:t>
      </w:r>
      <w:r w:rsidR="00514687">
        <w:rPr>
          <w:rFonts w:ascii="Arial" w:hAnsi="Arial" w:cs="Arial"/>
          <w:sz w:val="24"/>
          <w:szCs w:val="24"/>
        </w:rPr>
        <w:t>donošenje Z</w:t>
      </w:r>
      <w:r w:rsidRPr="008354FF">
        <w:rPr>
          <w:rFonts w:ascii="Arial" w:hAnsi="Arial" w:cs="Arial"/>
          <w:sz w:val="24"/>
          <w:szCs w:val="24"/>
        </w:rPr>
        <w:t>akona o proglašenju grada Novi Travnik</w:t>
      </w:r>
      <w:r w:rsidR="00031389">
        <w:rPr>
          <w:rFonts w:ascii="Arial" w:hAnsi="Arial" w:cs="Arial"/>
          <w:sz w:val="24"/>
          <w:szCs w:val="24"/>
        </w:rPr>
        <w:t>.</w:t>
      </w:r>
    </w:p>
    <w:p w:rsidR="00B06669" w:rsidRPr="00D40C85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06669" w:rsidRPr="00D40C85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A</w:t>
      </w:r>
      <w:r w:rsidRPr="00D40C85">
        <w:rPr>
          <w:rFonts w:ascii="Arial" w:hAnsi="Arial" w:cs="Arial"/>
          <w:b/>
          <w:sz w:val="24"/>
          <w:szCs w:val="24"/>
          <w:lang w:val="hr-HR"/>
        </w:rPr>
        <w:t>d-4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6237">
        <w:rPr>
          <w:rFonts w:ascii="Arial" w:hAnsi="Arial" w:cs="Arial"/>
          <w:b/>
          <w:sz w:val="24"/>
          <w:szCs w:val="24"/>
          <w:lang w:val="hr-HR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Odluka Ustavnog suda BiH AP-3932/21 od 23.02.2022.godine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06669" w:rsidRPr="008B6237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b/>
          <w:sz w:val="24"/>
          <w:szCs w:val="24"/>
          <w:lang w:val="hr-HR"/>
        </w:rPr>
        <w:t>ZAKLJUČAK</w:t>
      </w:r>
    </w:p>
    <w:p w:rsidR="00B06669" w:rsidRPr="00474C0F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Odbor je mišljenja da</w:t>
      </w:r>
      <w:r w:rsidR="00D44C02">
        <w:rPr>
          <w:rFonts w:ascii="Arial" w:hAnsi="Arial" w:cs="Arial"/>
          <w:sz w:val="24"/>
          <w:szCs w:val="24"/>
          <w:lang w:val="hr-HR"/>
        </w:rPr>
        <w:t xml:space="preserve"> Vlada FBiH tj. nadležno</w:t>
      </w:r>
      <w:r>
        <w:rPr>
          <w:rFonts w:ascii="Arial" w:hAnsi="Arial" w:cs="Arial"/>
          <w:sz w:val="24"/>
          <w:szCs w:val="24"/>
          <w:lang w:val="hr-HR"/>
        </w:rPr>
        <w:t xml:space="preserve"> ministarstvo </w:t>
      </w:r>
      <w:r w:rsidR="00803038">
        <w:rPr>
          <w:rFonts w:ascii="Arial" w:hAnsi="Arial" w:cs="Arial"/>
          <w:sz w:val="24"/>
          <w:szCs w:val="24"/>
          <w:lang w:val="hr-HR"/>
        </w:rPr>
        <w:t>žurno</w:t>
      </w:r>
      <w:r w:rsidR="00D44C02">
        <w:rPr>
          <w:rFonts w:ascii="Arial" w:hAnsi="Arial" w:cs="Arial"/>
          <w:sz w:val="24"/>
          <w:szCs w:val="24"/>
          <w:lang w:val="hr-HR"/>
        </w:rPr>
        <w:t xml:space="preserve"> pristupi zakonskom uređenju </w:t>
      </w:r>
      <w:r>
        <w:rPr>
          <w:rFonts w:ascii="Arial" w:hAnsi="Arial" w:cs="Arial"/>
          <w:sz w:val="24"/>
          <w:szCs w:val="24"/>
          <w:lang w:val="hr-HR"/>
        </w:rPr>
        <w:t>osporenih mjera navedenih u Odluci Ustavnog suda BiH</w:t>
      </w:r>
      <w:r w:rsidRPr="00011678">
        <w:rPr>
          <w:rFonts w:ascii="Arial" w:hAnsi="Arial" w:cs="Arial"/>
          <w:b/>
          <w:sz w:val="24"/>
          <w:szCs w:val="24"/>
        </w:rPr>
        <w:t xml:space="preserve"> </w:t>
      </w:r>
      <w:r w:rsidRPr="00011678">
        <w:rPr>
          <w:rFonts w:ascii="Arial" w:hAnsi="Arial" w:cs="Arial"/>
          <w:sz w:val="24"/>
          <w:szCs w:val="24"/>
        </w:rPr>
        <w:t>AP-3932/21 od 23.02.2022.godine</w:t>
      </w:r>
      <w:r>
        <w:rPr>
          <w:rFonts w:ascii="Arial" w:hAnsi="Arial" w:cs="Arial"/>
          <w:sz w:val="24"/>
          <w:szCs w:val="24"/>
        </w:rPr>
        <w:t>.</w:t>
      </w:r>
    </w:p>
    <w:p w:rsidR="00676AD3" w:rsidRPr="00D40C85" w:rsidRDefault="00676AD3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06669" w:rsidRPr="00D40C85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A</w:t>
      </w:r>
      <w:r w:rsidRPr="00D40C85">
        <w:rPr>
          <w:rFonts w:ascii="Arial" w:hAnsi="Arial" w:cs="Arial"/>
          <w:b/>
          <w:sz w:val="24"/>
          <w:szCs w:val="24"/>
          <w:lang w:val="hr-HR"/>
        </w:rPr>
        <w:t>d-5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0C85">
        <w:rPr>
          <w:rFonts w:ascii="Arial" w:hAnsi="Arial" w:cs="Arial"/>
          <w:b/>
          <w:sz w:val="24"/>
          <w:szCs w:val="24"/>
          <w:lang w:val="hr-HR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Zahtjev za izjašnjenje po tužbama tužitelja Gutović-Rajlović i dr.</w:t>
      </w:r>
      <w:r>
        <w:rPr>
          <w:rFonts w:ascii="Arial" w:hAnsi="Arial" w:cs="Arial"/>
          <w:b/>
          <w:sz w:val="24"/>
          <w:szCs w:val="24"/>
        </w:rPr>
        <w:t xml:space="preserve"> protiv tužene</w:t>
      </w: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Federacije BiH</w:t>
      </w:r>
    </w:p>
    <w:p w:rsidR="00953B42" w:rsidRDefault="00953B42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b/>
          <w:sz w:val="24"/>
          <w:szCs w:val="24"/>
          <w:lang w:val="hr-HR"/>
        </w:rPr>
        <w:t>ZAKLJUČAK</w:t>
      </w: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678">
        <w:rPr>
          <w:rFonts w:ascii="Arial" w:hAnsi="Arial" w:cs="Arial"/>
          <w:sz w:val="24"/>
          <w:szCs w:val="24"/>
        </w:rPr>
        <w:t>Odbor</w:t>
      </w:r>
      <w:r w:rsidR="00D44C02">
        <w:rPr>
          <w:rFonts w:ascii="Arial" w:hAnsi="Arial" w:cs="Arial"/>
          <w:sz w:val="24"/>
          <w:szCs w:val="24"/>
        </w:rPr>
        <w:t xml:space="preserve"> smatra</w:t>
      </w:r>
      <w:r>
        <w:rPr>
          <w:rFonts w:ascii="Arial" w:hAnsi="Arial" w:cs="Arial"/>
          <w:sz w:val="24"/>
          <w:szCs w:val="24"/>
        </w:rPr>
        <w:t xml:space="preserve"> da</w:t>
      </w:r>
      <w:r w:rsidR="00D44C02">
        <w:rPr>
          <w:rFonts w:ascii="Arial" w:hAnsi="Arial" w:cs="Arial"/>
          <w:sz w:val="24"/>
          <w:szCs w:val="24"/>
        </w:rPr>
        <w:t xml:space="preserve"> Vlada FBiH tj. nadležno</w:t>
      </w:r>
      <w:r>
        <w:rPr>
          <w:rFonts w:ascii="Arial" w:hAnsi="Arial" w:cs="Arial"/>
          <w:sz w:val="24"/>
          <w:szCs w:val="24"/>
        </w:rPr>
        <w:t xml:space="preserve"> ministarstvo </w:t>
      </w:r>
      <w:r w:rsidR="00D44C02">
        <w:rPr>
          <w:rFonts w:ascii="Arial" w:hAnsi="Arial" w:cs="Arial"/>
          <w:sz w:val="24"/>
          <w:szCs w:val="24"/>
        </w:rPr>
        <w:t>treba da pristupi zakonskom uređenju navedene materije</w:t>
      </w:r>
      <w:r>
        <w:rPr>
          <w:rFonts w:ascii="Arial" w:hAnsi="Arial" w:cs="Arial"/>
          <w:sz w:val="24"/>
          <w:szCs w:val="24"/>
        </w:rPr>
        <w:t>.</w:t>
      </w:r>
    </w:p>
    <w:p w:rsidR="00953B42" w:rsidRDefault="00953B42" w:rsidP="00B0666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hr-HR"/>
        </w:rPr>
      </w:pPr>
    </w:p>
    <w:p w:rsidR="00D44C02" w:rsidRDefault="00D44C02" w:rsidP="00B0666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hr-HR"/>
        </w:rPr>
      </w:pPr>
    </w:p>
    <w:p w:rsidR="00B06669" w:rsidRPr="00D40C85" w:rsidRDefault="00B06669" w:rsidP="00B0666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</w:pPr>
      <w:r w:rsidRPr="00D40C85">
        <w:rPr>
          <w:rFonts w:ascii="Arial" w:hAnsi="Arial" w:cs="Arial"/>
          <w:b/>
          <w:i/>
          <w:sz w:val="24"/>
          <w:szCs w:val="24"/>
          <w:lang w:val="hr-HR"/>
        </w:rPr>
        <w:lastRenderedPageBreak/>
        <w:t>Ad-6</w:t>
      </w:r>
    </w:p>
    <w:p w:rsidR="00B06669" w:rsidRDefault="00B06669" w:rsidP="00B0666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B6237"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Inicijati</w:t>
      </w:r>
      <w:r w:rsidR="00F9366D">
        <w:rPr>
          <w:rFonts w:ascii="Arial" w:hAnsi="Arial" w:cs="Arial"/>
          <w:b/>
          <w:sz w:val="24"/>
          <w:szCs w:val="24"/>
        </w:rPr>
        <w:t>va za autentično tumačenje članka</w:t>
      </w:r>
      <w:r>
        <w:rPr>
          <w:rFonts w:ascii="Arial" w:hAnsi="Arial" w:cs="Arial"/>
          <w:b/>
          <w:sz w:val="24"/>
          <w:szCs w:val="24"/>
        </w:rPr>
        <w:t xml:space="preserve"> 17. Zakona o prekršajima FBiH,</w:t>
      </w:r>
    </w:p>
    <w:p w:rsidR="00B06669" w:rsidRDefault="00B06669" w:rsidP="00B0666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8B6237">
        <w:rPr>
          <w:rFonts w:ascii="Arial" w:hAnsi="Arial" w:cs="Arial"/>
          <w:b/>
          <w:sz w:val="24"/>
          <w:szCs w:val="24"/>
        </w:rPr>
        <w:t>podnositelj inicijative Sindikat policije MUP-a USK</w:t>
      </w:r>
    </w:p>
    <w:p w:rsidR="00B06669" w:rsidRDefault="00B06669" w:rsidP="00B0666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06669" w:rsidRPr="008B6237" w:rsidRDefault="00B06669" w:rsidP="00B0666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06669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74C0F">
        <w:rPr>
          <w:rFonts w:ascii="Arial" w:hAnsi="Arial" w:cs="Arial"/>
          <w:b/>
          <w:sz w:val="24"/>
          <w:szCs w:val="24"/>
          <w:lang w:val="hr-HR"/>
        </w:rPr>
        <w:t>ZAKLJUČAK</w:t>
      </w:r>
    </w:p>
    <w:p w:rsidR="00B06669" w:rsidRPr="00474C0F" w:rsidRDefault="00B06669" w:rsidP="00B06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514687" w:rsidP="00B06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smatra</w:t>
      </w:r>
      <w:r w:rsidR="00B06669">
        <w:rPr>
          <w:rFonts w:ascii="Arial" w:hAnsi="Arial" w:cs="Arial"/>
          <w:sz w:val="24"/>
          <w:szCs w:val="24"/>
        </w:rPr>
        <w:t xml:space="preserve"> da nema elemenata za autentično tumačenje č</w:t>
      </w:r>
      <w:r w:rsidR="00803038">
        <w:rPr>
          <w:rFonts w:ascii="Arial" w:hAnsi="Arial" w:cs="Arial"/>
          <w:sz w:val="24"/>
          <w:szCs w:val="24"/>
        </w:rPr>
        <w:t>lanka</w:t>
      </w:r>
      <w:r>
        <w:rPr>
          <w:rFonts w:ascii="Arial" w:hAnsi="Arial" w:cs="Arial"/>
          <w:sz w:val="24"/>
          <w:szCs w:val="24"/>
        </w:rPr>
        <w:t xml:space="preserve"> </w:t>
      </w:r>
      <w:r w:rsidR="00B06669">
        <w:rPr>
          <w:rFonts w:ascii="Arial" w:hAnsi="Arial" w:cs="Arial"/>
          <w:sz w:val="24"/>
          <w:szCs w:val="24"/>
        </w:rPr>
        <w:t xml:space="preserve">17. </w:t>
      </w:r>
      <w:r w:rsidR="00B06669" w:rsidRPr="00E634CB">
        <w:rPr>
          <w:rFonts w:ascii="Arial" w:hAnsi="Arial" w:cs="Arial"/>
          <w:sz w:val="24"/>
          <w:szCs w:val="24"/>
        </w:rPr>
        <w:t>Zakona o prekršajima FBiH,</w:t>
      </w:r>
      <w:r w:rsidR="00B06669">
        <w:rPr>
          <w:rFonts w:ascii="Arial" w:hAnsi="Arial" w:cs="Arial"/>
          <w:sz w:val="24"/>
          <w:szCs w:val="24"/>
        </w:rPr>
        <w:t xml:space="preserve"> jer su odred</w:t>
      </w:r>
      <w:r>
        <w:rPr>
          <w:rFonts w:ascii="Arial" w:hAnsi="Arial" w:cs="Arial"/>
          <w:sz w:val="24"/>
          <w:szCs w:val="24"/>
        </w:rPr>
        <w:t>be Zakona jasne.</w:t>
      </w:r>
    </w:p>
    <w:p w:rsidR="00803038" w:rsidRPr="00E634CB" w:rsidRDefault="00803038" w:rsidP="00B066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06669" w:rsidRDefault="00B06669" w:rsidP="00B06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6669" w:rsidRPr="00D40C85" w:rsidRDefault="00B06669" w:rsidP="00B0666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</w:pPr>
      <w:r>
        <w:rPr>
          <w:rFonts w:ascii="Arial" w:hAnsi="Arial" w:cs="Arial"/>
          <w:b/>
          <w:sz w:val="24"/>
          <w:szCs w:val="24"/>
        </w:rPr>
        <w:t xml:space="preserve">Ad-7 </w:t>
      </w:r>
    </w:p>
    <w:p w:rsidR="00B06669" w:rsidRDefault="00B06669" w:rsidP="00B0666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  <w:r w:rsidRPr="0016293B">
        <w:rPr>
          <w:rFonts w:ascii="Arial" w:eastAsia="Times New Roman" w:hAnsi="Arial" w:cs="Arial"/>
          <w:b/>
          <w:sz w:val="24"/>
          <w:szCs w:val="24"/>
          <w:lang w:val="en-AU" w:eastAsia="hr-HR"/>
        </w:rPr>
        <w:t xml:space="preserve">      </w:t>
      </w:r>
      <w:proofErr w:type="spellStart"/>
      <w:r w:rsidRPr="0016293B">
        <w:rPr>
          <w:rFonts w:ascii="Arial" w:eastAsia="Times New Roman" w:hAnsi="Arial" w:cs="Arial"/>
          <w:b/>
          <w:sz w:val="24"/>
          <w:szCs w:val="24"/>
          <w:lang w:val="en-AU" w:eastAsia="hr-HR"/>
        </w:rPr>
        <w:t>Razno</w:t>
      </w:r>
      <w:proofErr w:type="spellEnd"/>
    </w:p>
    <w:p w:rsidR="00B06669" w:rsidRPr="00D40C85" w:rsidRDefault="00B06669" w:rsidP="00774F0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AU" w:eastAsia="hr-HR"/>
        </w:rPr>
      </w:pPr>
    </w:p>
    <w:p w:rsidR="00774F02" w:rsidRDefault="006D2008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Po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ovoj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to</w:t>
      </w:r>
      <w:bookmarkStart w:id="0" w:name="_GoBack"/>
      <w:bookmarkEnd w:id="0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čki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dnevnog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reda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nije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bilo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rasprave</w:t>
      </w:r>
      <w:proofErr w:type="spellEnd"/>
      <w:r w:rsidR="00774F02" w:rsidRPr="00D40C85">
        <w:rPr>
          <w:rFonts w:ascii="Arial" w:eastAsia="Times New Roman" w:hAnsi="Arial" w:cs="Arial"/>
          <w:sz w:val="24"/>
          <w:szCs w:val="24"/>
          <w:lang w:val="en-AU" w:eastAsia="hr-HR"/>
        </w:rPr>
        <w:t>.</w:t>
      </w:r>
    </w:p>
    <w:p w:rsidR="00F9366D" w:rsidRPr="00D40C85" w:rsidRDefault="00F9366D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D40C85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Default="00774F02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U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skladu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s</w:t>
      </w:r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>a</w:t>
      </w:r>
      <w:proofErr w:type="spellEnd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>člankom</w:t>
      </w:r>
      <w:proofErr w:type="spellEnd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53. </w:t>
      </w:r>
      <w:proofErr w:type="spellStart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>Poslovnika</w:t>
      </w:r>
      <w:proofErr w:type="spellEnd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="007006ED">
        <w:rPr>
          <w:rFonts w:ascii="Arial" w:eastAsia="Times New Roman" w:hAnsi="Arial" w:cs="Arial"/>
          <w:sz w:val="24"/>
          <w:szCs w:val="24"/>
          <w:lang w:val="en-AU" w:eastAsia="hr-HR"/>
        </w:rPr>
        <w:t>Zastup</w:t>
      </w:r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ničkog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doma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Parlamenta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Federacije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BiH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za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izvjestiteljicu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je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određena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Delfa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Dejanović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,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predsjednica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proofErr w:type="spellStart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Odbora</w:t>
      </w:r>
      <w:proofErr w:type="spellEnd"/>
      <w:r w:rsidRPr="00D40C85">
        <w:rPr>
          <w:rFonts w:ascii="Arial" w:eastAsia="Times New Roman" w:hAnsi="Arial" w:cs="Arial"/>
          <w:sz w:val="24"/>
          <w:szCs w:val="24"/>
          <w:lang w:val="en-AU" w:eastAsia="hr-HR"/>
        </w:rPr>
        <w:t>.</w:t>
      </w:r>
    </w:p>
    <w:p w:rsidR="00F9366D" w:rsidRDefault="00F9366D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F9366D" w:rsidRDefault="00F9366D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F9366D" w:rsidRDefault="00F9366D" w:rsidP="00774F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b/>
          <w:i/>
          <w:sz w:val="24"/>
          <w:szCs w:val="24"/>
          <w:lang w:val="en-AU" w:eastAsia="hr-HR"/>
        </w:rPr>
        <w:t xml:space="preserve">       </w:t>
      </w: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                                                                </w:t>
      </w:r>
    </w:p>
    <w:p w:rsidR="00774F02" w:rsidRPr="008A37A9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                                                                                  PREDSJEDNICA ODBORA</w:t>
      </w:r>
    </w:p>
    <w:p w:rsidR="00774F02" w:rsidRPr="00AC5425" w:rsidRDefault="00774F02" w:rsidP="0077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Delfa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Dejanović</w:t>
      </w:r>
      <w:proofErr w:type="spellEnd"/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AU" w:eastAsia="hr-HR"/>
        </w:rPr>
        <w:t>v</w:t>
      </w:r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.r</w:t>
      </w:r>
      <w:proofErr w:type="spellEnd"/>
      <w:r w:rsidRPr="008A37A9">
        <w:rPr>
          <w:rFonts w:ascii="Arial" w:eastAsia="Times New Roman" w:hAnsi="Arial" w:cs="Arial"/>
          <w:sz w:val="24"/>
          <w:szCs w:val="24"/>
          <w:lang w:val="en-AU" w:eastAsia="hr-HR"/>
        </w:rPr>
        <w:t>.</w:t>
      </w:r>
    </w:p>
    <w:p w:rsidR="00321EF7" w:rsidRDefault="00321EF7"/>
    <w:sectPr w:rsidR="00321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F4" w:rsidRDefault="00E360F4">
      <w:pPr>
        <w:spacing w:after="0" w:line="240" w:lineRule="auto"/>
      </w:pPr>
      <w:r>
        <w:separator/>
      </w:r>
    </w:p>
  </w:endnote>
  <w:endnote w:type="continuationSeparator" w:id="0">
    <w:p w:rsidR="00E360F4" w:rsidRDefault="00E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94" w:rsidRDefault="00E36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7F" w:rsidRPr="005F42D0" w:rsidRDefault="00E360F4" w:rsidP="00D12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04040" w:themeColor="text1" w:themeTint="BF"/>
        <w:sz w:val="18"/>
        <w:szCs w:val="18"/>
        <w:lang w:val="en-AU" w:eastAsia="hr-HR"/>
      </w:rPr>
    </w:pPr>
  </w:p>
  <w:p w:rsidR="00D12E7F" w:rsidRPr="005F42D0" w:rsidRDefault="00E360F4" w:rsidP="00D12E7F">
    <w:pPr>
      <w:spacing w:after="0" w:line="240" w:lineRule="auto"/>
      <w:rPr>
        <w:rFonts w:ascii="Times New Roman" w:eastAsia="Times New Roman" w:hAnsi="Times New Roman" w:cs="Times New Roman"/>
        <w:color w:val="404040" w:themeColor="text1" w:themeTint="BF"/>
        <w:sz w:val="18"/>
        <w:szCs w:val="18"/>
        <w:lang w:val="en-AU" w:eastAsia="hr-HR"/>
      </w:rPr>
    </w:pPr>
  </w:p>
  <w:tbl>
    <w:tblPr>
      <w:tblW w:w="0" w:type="auto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21"/>
    </w:tblGrid>
    <w:tr w:rsidR="005F42D0" w:rsidRPr="005F42D0" w:rsidTr="005F42D0">
      <w:trPr>
        <w:trHeight w:val="381"/>
        <w:jc w:val="center"/>
      </w:trPr>
      <w:tc>
        <w:tcPr>
          <w:tcW w:w="9521" w:type="dxa"/>
        </w:tcPr>
        <w:p w:rsidR="005F42D0" w:rsidRPr="005F42D0" w:rsidRDefault="00953B42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Ulica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: </w:t>
          </w: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Hamdije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</w:t>
          </w:r>
          <w:proofErr w:type="spellStart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Kreševljakovića</w:t>
          </w:r>
          <w:proofErr w:type="spellEnd"/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br. 3, </w:t>
          </w:r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71000 Sarajevo, </w:t>
          </w:r>
          <w:proofErr w:type="spellStart"/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BiH</w:t>
          </w:r>
          <w:proofErr w:type="spellEnd"/>
          <w:r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; Tel: 033 206 - 236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>,</w:t>
          </w:r>
        </w:p>
        <w:p w:rsidR="005F42D0" w:rsidRPr="005F42D0" w:rsidRDefault="00953B42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Cs/>
              <w:color w:val="404040" w:themeColor="text1" w:themeTint="BF"/>
              <w:sz w:val="18"/>
              <w:szCs w:val="18"/>
              <w:lang w:val="en-GB"/>
            </w:rPr>
            <w:t xml:space="preserve">e-mail: </w:t>
          </w:r>
          <w:r>
            <w:rPr>
              <w:rFonts w:ascii="Times New Roman" w:eastAsia="Times New Roman" w:hAnsi="Times New Roman" w:cs="Times New Roman"/>
              <w:bCs/>
              <w:color w:val="404040" w:themeColor="text1" w:themeTint="BF"/>
              <w:sz w:val="18"/>
              <w:szCs w:val="18"/>
              <w:lang w:val="en-GB"/>
            </w:rPr>
            <w:t>Muamera.Ahmedspahic@parlamentfbih.gov.ba</w:t>
          </w:r>
        </w:p>
        <w:p w:rsidR="005F42D0" w:rsidRPr="005F42D0" w:rsidRDefault="00953B42" w:rsidP="005F42D0">
          <w:pPr>
            <w:tabs>
              <w:tab w:val="left" w:pos="1980"/>
            </w:tabs>
            <w:spacing w:after="0" w:line="240" w:lineRule="auto"/>
            <w:rPr>
              <w:rFonts w:ascii="Times New Roman" w:eastAsia="Calibri" w:hAnsi="Times New Roman" w:cs="Times New Roman"/>
              <w:color w:val="404040" w:themeColor="text1" w:themeTint="BF"/>
              <w:sz w:val="18"/>
              <w:szCs w:val="18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                                                                          </w:t>
          </w:r>
          <w:hyperlink r:id="rId1" w:history="1">
            <w:r w:rsidRPr="005F42D0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u w:val="single"/>
                <w:lang w:val="en-AU" w:eastAsia="hr-HR"/>
              </w:rPr>
              <w:t>www.parlamentfbih.gov.ba</w:t>
            </w:r>
          </w:hyperlink>
        </w:p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18"/>
              <w:szCs w:val="18"/>
              <w:lang w:val="en-AU" w:eastAsia="hr-HR"/>
            </w:rPr>
            <w:t xml:space="preserve"> </w:t>
          </w:r>
        </w:p>
      </w:tc>
    </w:tr>
  </w:tbl>
  <w:p w:rsidR="00D12E7F" w:rsidRDefault="00E36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94" w:rsidRDefault="00E36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F4" w:rsidRDefault="00E360F4">
      <w:pPr>
        <w:spacing w:after="0" w:line="240" w:lineRule="auto"/>
      </w:pPr>
      <w:r>
        <w:separator/>
      </w:r>
    </w:p>
  </w:footnote>
  <w:footnote w:type="continuationSeparator" w:id="0">
    <w:p w:rsidR="00E360F4" w:rsidRDefault="00E3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94" w:rsidRDefault="00E36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:rsidTr="006577C8">
      <w:trPr>
        <w:trHeight w:val="1276"/>
        <w:jc w:val="center"/>
      </w:trPr>
      <w:tc>
        <w:tcPr>
          <w:tcW w:w="4051" w:type="dxa"/>
          <w:gridSpan w:val="2"/>
        </w:tcPr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:rsidR="00D12E7F" w:rsidRPr="005F42D0" w:rsidRDefault="00953B42" w:rsidP="00312094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Odbor za pravdu i opću upravu</w:t>
          </w:r>
        </w:p>
      </w:tc>
      <w:tc>
        <w:tcPr>
          <w:tcW w:w="1985" w:type="dxa"/>
        </w:tcPr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hr-HR" w:eastAsia="hr-HR"/>
            </w:rPr>
            <w:drawing>
              <wp:inline distT="0" distB="0" distL="0" distR="0" wp14:anchorId="12ACBCFC" wp14:editId="07DAD05D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:rsidR="00D12E7F" w:rsidRPr="005F42D0" w:rsidRDefault="00953B42" w:rsidP="00D12E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:rsidR="00D12E7F" w:rsidRPr="005F42D0" w:rsidRDefault="00E360F4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</w:pPr>
        </w:p>
      </w:tc>
    </w:tr>
    <w:tr w:rsidR="00D12E7F" w:rsidRPr="00D12E7F" w:rsidTr="006577C8">
      <w:trPr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:rsidR="00D12E7F" w:rsidRPr="005F42D0" w:rsidRDefault="00E360F4" w:rsidP="00D12E7F">
          <w:pPr>
            <w:spacing w:after="0" w:line="240" w:lineRule="auto"/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:rsidR="00D12E7F" w:rsidRPr="005F42D0" w:rsidRDefault="00953B42" w:rsidP="00D12E7F">
          <w:pPr>
            <w:spacing w:after="0" w:line="240" w:lineRule="auto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:rsidR="00D12E7F" w:rsidRPr="005F42D0" w:rsidRDefault="00953B42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:rsidR="00D12E7F" w:rsidRPr="005F42D0" w:rsidRDefault="00953B42" w:rsidP="005F4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:rsidR="00D12E7F" w:rsidRPr="005F42D0" w:rsidRDefault="00E360F4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2989" w:type="dxa"/>
          <w:tcBorders>
            <w:bottom w:val="threeDEmboss" w:sz="6" w:space="0" w:color="auto"/>
          </w:tcBorders>
        </w:tcPr>
        <w:p w:rsidR="00D12E7F" w:rsidRPr="00D12E7F" w:rsidRDefault="00E360F4" w:rsidP="00D12E7F">
          <w:pPr>
            <w:spacing w:after="0" w:line="240" w:lineRule="auto"/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:rsidR="00D12E7F" w:rsidRDefault="00E360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94" w:rsidRDefault="00E36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F28"/>
    <w:multiLevelType w:val="hybridMultilevel"/>
    <w:tmpl w:val="A582F1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2"/>
    <w:rsid w:val="00031389"/>
    <w:rsid w:val="00321EF7"/>
    <w:rsid w:val="005041B4"/>
    <w:rsid w:val="00514687"/>
    <w:rsid w:val="00676AD3"/>
    <w:rsid w:val="006D2008"/>
    <w:rsid w:val="007006ED"/>
    <w:rsid w:val="00774F02"/>
    <w:rsid w:val="00803038"/>
    <w:rsid w:val="00953B42"/>
    <w:rsid w:val="00B06669"/>
    <w:rsid w:val="00D44C02"/>
    <w:rsid w:val="00E360F4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5B3D"/>
  <w15:chartTrackingRefBased/>
  <w15:docId w15:val="{D2365E64-E1FC-4BB0-8CF1-E937EE0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0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02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02"/>
    <w:rPr>
      <w:lang w:val="bs-Latn-BA"/>
    </w:rPr>
  </w:style>
  <w:style w:type="paragraph" w:styleId="ListParagraph">
    <w:name w:val="List Paragraph"/>
    <w:basedOn w:val="Normal"/>
    <w:uiPriority w:val="34"/>
    <w:qFormat/>
    <w:rsid w:val="00774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Muamera Ahmedspahić</dc:creator>
  <cp:keywords/>
  <dc:description/>
  <cp:lastModifiedBy>Muamera Ahmedspahić</cp:lastModifiedBy>
  <cp:revision>9</cp:revision>
  <dcterms:created xsi:type="dcterms:W3CDTF">2022-03-24T13:18:00Z</dcterms:created>
  <dcterms:modified xsi:type="dcterms:W3CDTF">2022-03-24T14:20:00Z</dcterms:modified>
</cp:coreProperties>
</file>